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5D" w:rsidRPr="002D2B5A" w:rsidRDefault="004A155D" w:rsidP="005B2E24">
      <w:pPr>
        <w:spacing w:line="480" w:lineRule="exact"/>
        <w:jc w:val="center"/>
        <w:rPr>
          <w:rFonts w:ascii="Arial" w:eastAsia="微软雅黑" w:hAnsi="Arial" w:cs="Arial"/>
          <w:b/>
          <w:color w:val="000000"/>
          <w:sz w:val="40"/>
          <w:szCs w:val="44"/>
        </w:rPr>
      </w:pPr>
      <w:r w:rsidRPr="002D2B5A">
        <w:rPr>
          <w:rFonts w:ascii="Arial" w:eastAsia="微软雅黑" w:hAnsi="微软雅黑" w:cs="Arial"/>
          <w:b/>
          <w:color w:val="000000"/>
          <w:sz w:val="40"/>
          <w:szCs w:val="44"/>
        </w:rPr>
        <w:t>施耐德电气</w:t>
      </w:r>
      <w:r w:rsidRPr="002D2B5A">
        <w:rPr>
          <w:rFonts w:ascii="Arial" w:eastAsia="微软雅黑" w:hAnsi="Arial" w:cs="Arial"/>
          <w:b/>
          <w:color w:val="000000"/>
          <w:sz w:val="40"/>
          <w:szCs w:val="44"/>
        </w:rPr>
        <w:t>201</w:t>
      </w:r>
      <w:r w:rsidR="00EA7B3A" w:rsidRPr="002D2B5A">
        <w:rPr>
          <w:rFonts w:ascii="Arial" w:eastAsia="微软雅黑" w:hAnsi="Arial" w:cs="Arial"/>
          <w:b/>
          <w:color w:val="000000"/>
          <w:sz w:val="40"/>
          <w:szCs w:val="44"/>
        </w:rPr>
        <w:t>5</w:t>
      </w:r>
      <w:r w:rsidRPr="002D2B5A">
        <w:rPr>
          <w:rFonts w:ascii="Arial" w:eastAsia="微软雅黑" w:hAnsi="微软雅黑" w:cs="Arial"/>
          <w:b/>
          <w:color w:val="000000"/>
          <w:sz w:val="40"/>
          <w:szCs w:val="44"/>
        </w:rPr>
        <w:t>暑期实习生招聘</w:t>
      </w:r>
    </w:p>
    <w:p w:rsidR="00BB386D" w:rsidRPr="002D2B5A" w:rsidRDefault="00BB386D" w:rsidP="005B2E24">
      <w:pPr>
        <w:spacing w:line="320" w:lineRule="exact"/>
        <w:rPr>
          <w:rFonts w:ascii="Arial" w:eastAsia="微软雅黑" w:hAnsi="Arial" w:cs="Arial"/>
          <w:b/>
          <w:iCs/>
          <w:color w:val="000000"/>
          <w:sz w:val="44"/>
          <w:szCs w:val="44"/>
        </w:rPr>
      </w:pPr>
    </w:p>
    <w:p w:rsidR="00BB386D" w:rsidRPr="00397DB3" w:rsidRDefault="00BB386D" w:rsidP="005B2E24">
      <w:pPr>
        <w:spacing w:line="320" w:lineRule="exact"/>
        <w:rPr>
          <w:rFonts w:ascii="Arial" w:eastAsia="微软雅黑" w:hAnsi="Arial" w:cs="Arial"/>
          <w:bCs/>
          <w:color w:val="000000"/>
          <w:szCs w:val="21"/>
        </w:rPr>
      </w:pPr>
      <w:r>
        <w:rPr>
          <w:rFonts w:ascii="Arial" w:eastAsia="微软雅黑" w:hAnsi="Arial" w:cs="Arial" w:hint="eastAsia"/>
          <w:bCs/>
          <w:color w:val="000000"/>
          <w:szCs w:val="21"/>
        </w:rPr>
        <w:t>亲爱的同学们：</w:t>
      </w:r>
    </w:p>
    <w:p w:rsidR="004A155D" w:rsidRPr="00BB386D" w:rsidRDefault="004A155D" w:rsidP="006C4DA4">
      <w:pPr>
        <w:spacing w:line="320" w:lineRule="exact"/>
        <w:rPr>
          <w:rFonts w:ascii="微软雅黑" w:eastAsia="微软雅黑" w:hAnsi="微软雅黑" w:cs="Arial"/>
          <w:bCs/>
          <w:color w:val="000000"/>
          <w:szCs w:val="21"/>
        </w:rPr>
      </w:pPr>
      <w:r w:rsidRPr="0006511D">
        <w:rPr>
          <w:rFonts w:ascii="微软雅黑" w:eastAsia="微软雅黑" w:hAnsi="微软雅黑" w:cs="Arial"/>
          <w:bCs/>
          <w:color w:val="000000"/>
          <w:szCs w:val="21"/>
        </w:rPr>
        <w:t>施耐德电气201</w:t>
      </w:r>
      <w:r w:rsidR="00EA7B3A" w:rsidRPr="0006511D">
        <w:rPr>
          <w:rFonts w:ascii="微软雅黑" w:eastAsia="微软雅黑" w:hAnsi="微软雅黑" w:cs="Arial"/>
          <w:bCs/>
          <w:color w:val="000000"/>
          <w:szCs w:val="21"/>
        </w:rPr>
        <w:t>5</w:t>
      </w:r>
      <w:r w:rsidRPr="0006511D">
        <w:rPr>
          <w:rFonts w:ascii="微软雅黑" w:eastAsia="微软雅黑" w:hAnsi="微软雅黑" w:cs="Arial"/>
          <w:bCs/>
          <w:color w:val="000000"/>
          <w:szCs w:val="21"/>
        </w:rPr>
        <w:t>暑期实习招聘</w:t>
      </w:r>
      <w:r w:rsidR="00BB386D">
        <w:rPr>
          <w:rFonts w:ascii="微软雅黑" w:eastAsia="微软雅黑" w:hAnsi="微软雅黑" w:cs="Arial" w:hint="eastAsia"/>
          <w:bCs/>
          <w:color w:val="000000"/>
          <w:szCs w:val="21"/>
        </w:rPr>
        <w:t>开始啦！</w:t>
      </w:r>
      <w:r w:rsidR="00BB386D" w:rsidRPr="007447B4">
        <w:rPr>
          <w:rFonts w:ascii="微软雅黑" w:eastAsia="微软雅黑" w:hAnsi="微软雅黑" w:cs="Arial" w:hint="eastAsia"/>
          <w:bCs/>
          <w:color w:val="000000"/>
          <w:szCs w:val="21"/>
        </w:rPr>
        <w:t>我们将</w:t>
      </w:r>
      <w:r w:rsidRPr="007447B4">
        <w:rPr>
          <w:rFonts w:ascii="微软雅黑" w:eastAsia="微软雅黑" w:hAnsi="微软雅黑" w:cs="Arial"/>
          <w:bCs/>
          <w:color w:val="000000"/>
          <w:szCs w:val="21"/>
        </w:rPr>
        <w:t>在</w:t>
      </w:r>
      <w:r w:rsidRPr="007447B4">
        <w:rPr>
          <w:rFonts w:ascii="微软雅黑" w:eastAsia="微软雅黑" w:hAnsi="微软雅黑" w:cs="Arial"/>
          <w:bCs/>
          <w:szCs w:val="21"/>
        </w:rPr>
        <w:t>北京</w:t>
      </w:r>
      <w:r w:rsidRPr="007447B4">
        <w:rPr>
          <w:rFonts w:ascii="微软雅黑" w:eastAsia="微软雅黑" w:hAnsi="微软雅黑" w:cs="Arial"/>
          <w:kern w:val="0"/>
          <w:szCs w:val="21"/>
        </w:rPr>
        <w:t>、</w:t>
      </w:r>
      <w:r w:rsidRPr="007447B4">
        <w:rPr>
          <w:rFonts w:ascii="微软雅黑" w:eastAsia="微软雅黑" w:hAnsi="微软雅黑" w:cs="Arial"/>
          <w:bCs/>
          <w:szCs w:val="21"/>
        </w:rPr>
        <w:t>上海</w:t>
      </w:r>
      <w:r w:rsidRPr="007447B4">
        <w:rPr>
          <w:rFonts w:ascii="微软雅黑" w:eastAsia="微软雅黑" w:hAnsi="微软雅黑" w:cs="Arial"/>
          <w:kern w:val="0"/>
          <w:szCs w:val="21"/>
        </w:rPr>
        <w:t>、</w:t>
      </w:r>
      <w:r w:rsidR="00696F5D" w:rsidRPr="007447B4">
        <w:rPr>
          <w:rFonts w:ascii="微软雅黑" w:eastAsia="微软雅黑" w:hAnsi="微软雅黑" w:cs="Arial" w:hint="eastAsia"/>
          <w:kern w:val="0"/>
          <w:szCs w:val="21"/>
        </w:rPr>
        <w:t>西安、</w:t>
      </w:r>
      <w:r w:rsidRPr="007447B4">
        <w:rPr>
          <w:rFonts w:ascii="微软雅黑" w:eastAsia="微软雅黑" w:hAnsi="微软雅黑" w:cs="Arial"/>
          <w:bCs/>
          <w:szCs w:val="21"/>
        </w:rPr>
        <w:t>武汉</w:t>
      </w:r>
      <w:r w:rsidRPr="007447B4">
        <w:rPr>
          <w:rFonts w:ascii="微软雅黑" w:eastAsia="微软雅黑" w:hAnsi="微软雅黑" w:cs="Arial"/>
          <w:kern w:val="0"/>
          <w:szCs w:val="21"/>
        </w:rPr>
        <w:t>、</w:t>
      </w:r>
      <w:r w:rsidRPr="007447B4">
        <w:rPr>
          <w:rFonts w:ascii="微软雅黑" w:eastAsia="微软雅黑" w:hAnsi="微软雅黑" w:cs="Arial"/>
          <w:bCs/>
          <w:szCs w:val="21"/>
        </w:rPr>
        <w:t>广州</w:t>
      </w:r>
      <w:r w:rsidR="006966B5" w:rsidRPr="007447B4">
        <w:rPr>
          <w:rFonts w:ascii="微软雅黑" w:eastAsia="微软雅黑" w:hAnsi="微软雅黑" w:cs="Arial"/>
          <w:bCs/>
          <w:szCs w:val="21"/>
        </w:rPr>
        <w:t>、</w:t>
      </w:r>
      <w:r w:rsidR="00696F5D" w:rsidRPr="007447B4">
        <w:rPr>
          <w:rFonts w:ascii="微软雅黑" w:eastAsia="微软雅黑" w:hAnsi="微软雅黑" w:cs="Arial" w:hint="eastAsia"/>
          <w:bCs/>
          <w:szCs w:val="21"/>
        </w:rPr>
        <w:t>杭州、</w:t>
      </w:r>
      <w:r w:rsidR="006966B5" w:rsidRPr="007447B4">
        <w:rPr>
          <w:rFonts w:ascii="微软雅黑" w:eastAsia="微软雅黑" w:hAnsi="微软雅黑" w:cs="Arial"/>
          <w:bCs/>
          <w:szCs w:val="21"/>
        </w:rPr>
        <w:t>苏州</w:t>
      </w:r>
      <w:r w:rsidR="00BB386D" w:rsidRPr="007447B4">
        <w:rPr>
          <w:rFonts w:ascii="微软雅黑" w:eastAsia="微软雅黑" w:hAnsi="微软雅黑" w:cs="Arial" w:hint="eastAsia"/>
          <w:bCs/>
          <w:szCs w:val="21"/>
        </w:rPr>
        <w:t>、重庆</w:t>
      </w:r>
      <w:r w:rsidR="00696F5D" w:rsidRPr="007447B4">
        <w:rPr>
          <w:rFonts w:ascii="微软雅黑" w:eastAsia="微软雅黑" w:hAnsi="微软雅黑" w:cs="Arial" w:hint="eastAsia"/>
          <w:bCs/>
          <w:szCs w:val="21"/>
        </w:rPr>
        <w:t>万州</w:t>
      </w:r>
      <w:r w:rsidRPr="007447B4">
        <w:rPr>
          <w:rFonts w:ascii="微软雅黑" w:eastAsia="微软雅黑" w:hAnsi="微软雅黑" w:cs="Arial"/>
          <w:bCs/>
          <w:szCs w:val="21"/>
        </w:rPr>
        <w:t>等</w:t>
      </w:r>
      <w:r w:rsidR="00EA7B3A" w:rsidRPr="0006511D">
        <w:rPr>
          <w:rFonts w:ascii="微软雅黑" w:eastAsia="微软雅黑" w:hAnsi="微软雅黑" w:cs="Arial" w:hint="eastAsia"/>
          <w:bCs/>
          <w:szCs w:val="21"/>
        </w:rPr>
        <w:t>多个</w:t>
      </w:r>
      <w:r w:rsidRPr="0006511D">
        <w:rPr>
          <w:rFonts w:ascii="微软雅黑" w:eastAsia="微软雅黑" w:hAnsi="微软雅黑" w:cs="Arial"/>
          <w:bCs/>
          <w:szCs w:val="21"/>
        </w:rPr>
        <w:t>城市</w:t>
      </w:r>
      <w:r w:rsidRPr="0006511D">
        <w:rPr>
          <w:rFonts w:ascii="微软雅黑" w:eastAsia="微软雅黑" w:hAnsi="微软雅黑" w:cs="Arial"/>
          <w:bCs/>
          <w:color w:val="000000"/>
          <w:szCs w:val="21"/>
        </w:rPr>
        <w:t>提供</w:t>
      </w:r>
      <w:r w:rsidR="00EA7B3A" w:rsidRPr="0006511D">
        <w:rPr>
          <w:rFonts w:ascii="微软雅黑" w:eastAsia="微软雅黑" w:hAnsi="微软雅黑" w:cs="Arial"/>
          <w:bCs/>
          <w:color w:val="000000"/>
          <w:szCs w:val="21"/>
        </w:rPr>
        <w:t>90</w:t>
      </w:r>
      <w:r w:rsidRPr="0006511D">
        <w:rPr>
          <w:rFonts w:ascii="微软雅黑" w:eastAsia="微软雅黑" w:hAnsi="微软雅黑" w:cs="Arial"/>
          <w:bCs/>
          <w:color w:val="000000"/>
          <w:szCs w:val="21"/>
        </w:rPr>
        <w:t>余个</w:t>
      </w:r>
      <w:r w:rsidR="006966B5" w:rsidRPr="0006511D">
        <w:rPr>
          <w:rFonts w:ascii="微软雅黑" w:eastAsia="微软雅黑" w:hAnsi="微软雅黑" w:cs="Arial"/>
          <w:bCs/>
          <w:color w:val="000000"/>
          <w:szCs w:val="21"/>
        </w:rPr>
        <w:t>技术研发类及市场销售类职位。只要你</w:t>
      </w:r>
      <w:r w:rsidRPr="0006511D">
        <w:rPr>
          <w:rFonts w:ascii="微软雅黑" w:eastAsia="微软雅黑" w:hAnsi="微软雅黑" w:cs="Arial"/>
          <w:bCs/>
          <w:color w:val="000000"/>
          <w:szCs w:val="21"/>
        </w:rPr>
        <w:t>对配电及自</w:t>
      </w:r>
      <w:r w:rsidR="006966B5" w:rsidRPr="0006511D">
        <w:rPr>
          <w:rFonts w:ascii="微软雅黑" w:eastAsia="微软雅黑" w:hAnsi="微软雅黑" w:cs="Arial"/>
          <w:bCs/>
          <w:color w:val="000000"/>
          <w:szCs w:val="21"/>
        </w:rPr>
        <w:t>动化控制领域感兴趣，都会在施耐德电气这个个性化的领域中找到适合你</w:t>
      </w:r>
      <w:r w:rsidRPr="0006511D">
        <w:rPr>
          <w:rFonts w:ascii="微软雅黑" w:eastAsia="微软雅黑" w:hAnsi="微软雅黑" w:cs="Arial"/>
          <w:bCs/>
          <w:color w:val="000000"/>
          <w:szCs w:val="21"/>
        </w:rPr>
        <w:t>的发展方向，与施耐德</w:t>
      </w:r>
      <w:r w:rsidR="00696F5D">
        <w:rPr>
          <w:rFonts w:ascii="微软雅黑" w:eastAsia="微软雅黑" w:hAnsi="微软雅黑" w:cs="Arial" w:hint="eastAsia"/>
          <w:bCs/>
          <w:color w:val="000000"/>
          <w:szCs w:val="21"/>
        </w:rPr>
        <w:t>电气</w:t>
      </w:r>
      <w:r w:rsidRPr="0006511D">
        <w:rPr>
          <w:rFonts w:ascii="微软雅黑" w:eastAsia="微软雅黑" w:hAnsi="微软雅黑" w:cs="Arial"/>
          <w:bCs/>
          <w:color w:val="000000"/>
          <w:szCs w:val="21"/>
        </w:rPr>
        <w:t>共同成长</w:t>
      </w:r>
      <w:r w:rsidRPr="00397DB3">
        <w:rPr>
          <w:rFonts w:ascii="Arial" w:eastAsia="微软雅黑" w:hAnsi="微软雅黑" w:cs="Arial"/>
          <w:bCs/>
          <w:color w:val="000000"/>
          <w:szCs w:val="21"/>
        </w:rPr>
        <w:t>。</w:t>
      </w:r>
    </w:p>
    <w:p w:rsidR="0006511D" w:rsidRPr="00397DB3" w:rsidRDefault="0006511D" w:rsidP="005B2E24">
      <w:pPr>
        <w:spacing w:line="320" w:lineRule="exact"/>
        <w:rPr>
          <w:rFonts w:ascii="Arial" w:eastAsia="微软雅黑" w:hAnsi="Arial" w:cs="Arial"/>
          <w:bCs/>
          <w:color w:val="000000"/>
          <w:szCs w:val="21"/>
        </w:rPr>
      </w:pPr>
    </w:p>
    <w:p w:rsidR="004A155D" w:rsidRPr="00397DB3" w:rsidRDefault="004A155D" w:rsidP="00517ECB">
      <w:pPr>
        <w:snapToGrid w:val="0"/>
        <w:spacing w:line="320" w:lineRule="exact"/>
        <w:rPr>
          <w:rFonts w:ascii="Arial" w:eastAsia="微软雅黑" w:hAnsi="Arial" w:cs="Arial"/>
          <w:bCs/>
          <w:color w:val="000000"/>
          <w:szCs w:val="21"/>
        </w:rPr>
      </w:pPr>
      <w:r w:rsidRPr="00397DB3">
        <w:rPr>
          <w:rFonts w:ascii="Arial" w:eastAsia="微软雅黑" w:hAnsi="微软雅黑" w:cs="Arial"/>
          <w:bCs/>
          <w:color w:val="000000"/>
          <w:szCs w:val="21"/>
        </w:rPr>
        <w:t>在施耐德电气，我们</w:t>
      </w:r>
      <w:r w:rsidRPr="00397DB3">
        <w:rPr>
          <w:rFonts w:ascii="Arial" w:eastAsia="微软雅黑" w:hAnsi="微软雅黑" w:cs="Arial"/>
          <w:color w:val="000000"/>
          <w:szCs w:val="21"/>
        </w:rPr>
        <w:t>善用其效，尽享其能</w:t>
      </w:r>
      <w:r w:rsidRPr="00397DB3">
        <w:rPr>
          <w:rFonts w:ascii="Arial" w:eastAsia="微软雅黑" w:hAnsi="Arial" w:cs="Arial"/>
          <w:color w:val="000000"/>
          <w:szCs w:val="21"/>
        </w:rPr>
        <w:t>——</w:t>
      </w:r>
      <w:r w:rsidRPr="00397DB3">
        <w:rPr>
          <w:rFonts w:ascii="Arial" w:eastAsia="微软雅黑" w:hAnsi="微软雅黑" w:cs="Arial"/>
          <w:bCs/>
          <w:color w:val="000000"/>
          <w:szCs w:val="21"/>
        </w:rPr>
        <w:t>可以发挥你的真正潜能，帮助改善地球环境。施耐德电气邀请同样热情，开放，直接，高效的你一同加入，到宣讲会现场来体验全球能效管理专家的魅力吧！</w:t>
      </w:r>
    </w:p>
    <w:p w:rsidR="00BB386D" w:rsidRDefault="00BB386D" w:rsidP="002D2B5A">
      <w:pPr>
        <w:widowControl/>
        <w:adjustRightInd w:val="0"/>
        <w:snapToGrid w:val="0"/>
        <w:spacing w:line="320" w:lineRule="exact"/>
        <w:jc w:val="left"/>
        <w:rPr>
          <w:rFonts w:ascii="Arial" w:eastAsia="微软雅黑" w:hAnsi="Arial" w:cs="Arial" w:hint="eastAsia"/>
          <w:b/>
          <w:color w:val="000000"/>
          <w:kern w:val="0"/>
          <w:szCs w:val="21"/>
          <w:u w:val="single"/>
        </w:rPr>
      </w:pPr>
      <w:bookmarkStart w:id="0" w:name="OLE_LINK1"/>
      <w:bookmarkStart w:id="1" w:name="OLE_LINK2"/>
    </w:p>
    <w:p w:rsidR="00FE22E9" w:rsidRPr="002D2B5A" w:rsidRDefault="00FE22E9" w:rsidP="002D2B5A">
      <w:pPr>
        <w:widowControl/>
        <w:adjustRightInd w:val="0"/>
        <w:snapToGrid w:val="0"/>
        <w:spacing w:beforeLines="50" w:before="156" w:afterLines="50" w:after="156" w:line="240" w:lineRule="exact"/>
        <w:jc w:val="left"/>
        <w:rPr>
          <w:rFonts w:ascii="Arial" w:eastAsia="微软雅黑" w:hAnsi="微软雅黑" w:cs="Arial"/>
          <w:b/>
          <w:color w:val="000000"/>
          <w:kern w:val="0"/>
          <w:szCs w:val="21"/>
          <w:u w:val="single"/>
        </w:rPr>
      </w:pPr>
      <w:r w:rsidRPr="002D2B5A">
        <w:rPr>
          <w:rFonts w:ascii="Arial" w:eastAsia="微软雅黑" w:hAnsi="微软雅黑" w:cs="Arial" w:hint="eastAsia"/>
          <w:b/>
          <w:color w:val="000000"/>
          <w:kern w:val="0"/>
          <w:szCs w:val="21"/>
          <w:u w:val="single"/>
        </w:rPr>
        <w:t>青蓝计划</w:t>
      </w:r>
      <w:r w:rsidRPr="002D2B5A">
        <w:rPr>
          <w:rFonts w:ascii="Arial" w:eastAsia="微软雅黑" w:hAnsi="微软雅黑" w:cs="Arial" w:hint="eastAsia"/>
          <w:b/>
          <w:color w:val="000000"/>
          <w:kern w:val="0"/>
          <w:szCs w:val="21"/>
          <w:u w:val="single"/>
        </w:rPr>
        <w:t>@</w:t>
      </w:r>
      <w:r w:rsidRPr="002D2B5A">
        <w:rPr>
          <w:rFonts w:ascii="Arial" w:eastAsia="微软雅黑" w:hAnsi="微软雅黑" w:cs="Arial" w:hint="eastAsia"/>
          <w:b/>
          <w:color w:val="000000"/>
          <w:kern w:val="0"/>
          <w:szCs w:val="21"/>
          <w:u w:val="single"/>
        </w:rPr>
        <w:t>校园招聘</w:t>
      </w:r>
    </w:p>
    <w:p w:rsidR="00FE22E9" w:rsidRPr="00FE22E9" w:rsidRDefault="00FE22E9" w:rsidP="00FE22E9">
      <w:pPr>
        <w:snapToGrid w:val="0"/>
        <w:rPr>
          <w:rFonts w:ascii="微软雅黑" w:eastAsia="微软雅黑" w:hAnsi="微软雅黑"/>
        </w:rPr>
      </w:pPr>
      <w:r w:rsidRPr="00FE22E9">
        <w:rPr>
          <w:rFonts w:ascii="微软雅黑" w:eastAsia="微软雅黑" w:hAnsi="微软雅黑" w:hint="eastAsia"/>
        </w:rPr>
        <w:t>青蓝计划</w:t>
      </w:r>
      <w:r w:rsidR="00982BD3" w:rsidRPr="00FE22E9">
        <w:rPr>
          <w:rFonts w:ascii="微软雅黑" w:eastAsia="微软雅黑" w:hAnsi="微软雅黑" w:hint="eastAsia"/>
        </w:rPr>
        <w:t>取义于“青出于蓝而胜于蓝”</w:t>
      </w:r>
      <w:r w:rsidR="00982BD3">
        <w:rPr>
          <w:rFonts w:ascii="微软雅黑" w:eastAsia="微软雅黑" w:hAnsi="微软雅黑" w:hint="eastAsia"/>
        </w:rPr>
        <w:t>，</w:t>
      </w:r>
      <w:r w:rsidRPr="00FE22E9">
        <w:rPr>
          <w:rFonts w:ascii="微软雅黑" w:eastAsia="微软雅黑" w:hAnsi="微软雅黑" w:hint="eastAsia"/>
        </w:rPr>
        <w:t>是施耐德电气中国为所有青年人才度身定制的培养计划，涵盖人才的吸引、招募、培训、发展等多个环节。青蓝计划旨在通过吸引和招聘青年人才，为施耐德电气今后的发展奠定高级人才基础。</w:t>
      </w:r>
    </w:p>
    <w:p w:rsidR="007E1C6B" w:rsidRPr="00350FA7" w:rsidRDefault="007E1C6B" w:rsidP="005B2E24">
      <w:pPr>
        <w:widowControl/>
        <w:spacing w:line="320" w:lineRule="exact"/>
        <w:jc w:val="left"/>
        <w:rPr>
          <w:rFonts w:ascii="Arial" w:eastAsia="微软雅黑" w:hAnsi="Arial" w:cs="Arial"/>
          <w:b/>
          <w:color w:val="000000"/>
          <w:kern w:val="0"/>
          <w:szCs w:val="21"/>
          <w:u w:val="single"/>
        </w:rPr>
      </w:pPr>
    </w:p>
    <w:p w:rsidR="00517ECB" w:rsidRPr="00397DB3" w:rsidRDefault="00517ECB" w:rsidP="005B2E24">
      <w:pPr>
        <w:widowControl/>
        <w:spacing w:line="320" w:lineRule="exact"/>
        <w:jc w:val="left"/>
        <w:rPr>
          <w:rFonts w:ascii="Arial" w:eastAsia="微软雅黑" w:hAnsi="Arial" w:cs="Arial"/>
          <w:b/>
          <w:color w:val="000000"/>
          <w:kern w:val="0"/>
          <w:szCs w:val="21"/>
          <w:u w:val="single"/>
        </w:rPr>
      </w:pPr>
    </w:p>
    <w:p w:rsidR="004A155D" w:rsidRPr="002D2B5A" w:rsidRDefault="00FE22E9" w:rsidP="005B2E24">
      <w:pPr>
        <w:widowControl/>
        <w:spacing w:line="320" w:lineRule="exact"/>
        <w:jc w:val="left"/>
        <w:rPr>
          <w:rFonts w:ascii="Arial" w:eastAsia="微软雅黑" w:hAnsi="微软雅黑" w:cs="Arial"/>
          <w:b/>
          <w:color w:val="000000"/>
          <w:kern w:val="0"/>
          <w:sz w:val="28"/>
          <w:szCs w:val="28"/>
        </w:rPr>
      </w:pPr>
      <w:r w:rsidRPr="002D2B5A">
        <w:rPr>
          <w:rFonts w:ascii="Arial" w:eastAsia="微软雅黑" w:hAnsi="微软雅黑" w:cs="Arial"/>
          <w:b/>
          <w:color w:val="000000"/>
          <w:kern w:val="0"/>
          <w:sz w:val="28"/>
          <w:szCs w:val="28"/>
        </w:rPr>
        <w:t>暑期实习生</w:t>
      </w:r>
      <w:r w:rsidRPr="002D2B5A">
        <w:rPr>
          <w:rFonts w:ascii="Arial" w:eastAsia="微软雅黑" w:hAnsi="微软雅黑" w:cs="Arial" w:hint="eastAsia"/>
          <w:b/>
          <w:color w:val="000000"/>
          <w:kern w:val="0"/>
          <w:sz w:val="28"/>
          <w:szCs w:val="28"/>
        </w:rPr>
        <w:t>项目</w:t>
      </w:r>
      <w:r w:rsidR="004A155D" w:rsidRPr="002D2B5A">
        <w:rPr>
          <w:rFonts w:ascii="Arial" w:eastAsia="微软雅黑" w:hAnsi="微软雅黑" w:cs="Arial"/>
          <w:b/>
          <w:color w:val="000000"/>
          <w:kern w:val="0"/>
          <w:sz w:val="28"/>
          <w:szCs w:val="28"/>
        </w:rPr>
        <w:t>：</w:t>
      </w:r>
    </w:p>
    <w:p w:rsidR="002D2B5A" w:rsidRPr="002D2B5A" w:rsidRDefault="002D2B5A" w:rsidP="005B2E24">
      <w:pPr>
        <w:widowControl/>
        <w:spacing w:line="320" w:lineRule="exact"/>
        <w:jc w:val="left"/>
        <w:rPr>
          <w:rFonts w:ascii="Arial" w:eastAsia="微软雅黑" w:hAnsi="Arial" w:cs="Arial"/>
          <w:b/>
          <w:color w:val="000000"/>
          <w:kern w:val="0"/>
          <w:sz w:val="22"/>
          <w:szCs w:val="21"/>
        </w:rPr>
      </w:pPr>
    </w:p>
    <w:p w:rsidR="00DE2071" w:rsidRPr="00DE2071" w:rsidRDefault="00DE2071" w:rsidP="00DE2071">
      <w:pPr>
        <w:spacing w:line="320" w:lineRule="exact"/>
        <w:rPr>
          <w:rFonts w:ascii="Arial" w:eastAsia="微软雅黑" w:hAnsi="微软雅黑" w:cs="Arial"/>
          <w:kern w:val="0"/>
          <w:szCs w:val="21"/>
        </w:rPr>
      </w:pPr>
      <w:r w:rsidRPr="00DE2071">
        <w:rPr>
          <w:rFonts w:ascii="Arial" w:eastAsia="微软雅黑" w:hAnsi="微软雅黑" w:cs="Arial" w:hint="eastAsia"/>
          <w:kern w:val="0"/>
          <w:szCs w:val="21"/>
        </w:rPr>
        <w:t>施耐德电气暑期实习生项目是每年应届生招聘的前奏，旨在校园中发现并储备优秀人才，提供更有针对性的实习机会和培训平台，为表现出色的实习生提供更多的转正机会。</w:t>
      </w:r>
    </w:p>
    <w:p w:rsidR="00DE2071" w:rsidRPr="00DE2071" w:rsidRDefault="00DE2071" w:rsidP="00DE2071">
      <w:pPr>
        <w:spacing w:line="320" w:lineRule="exact"/>
        <w:rPr>
          <w:rFonts w:ascii="Arial" w:eastAsia="微软雅黑" w:hAnsi="微软雅黑" w:cs="Arial"/>
          <w:kern w:val="0"/>
          <w:szCs w:val="21"/>
        </w:rPr>
      </w:pPr>
      <w:r w:rsidRPr="00DE2071">
        <w:rPr>
          <w:rFonts w:ascii="Arial" w:eastAsia="微软雅黑" w:hAnsi="微软雅黑" w:cs="Arial" w:hint="eastAsia"/>
          <w:kern w:val="0"/>
          <w:szCs w:val="21"/>
        </w:rPr>
        <w:t>施耐德精心打造的实习计划不仅仅是一次加入职场前的“热身”，更是学生提升自我职业素养和专业技能的绝佳机会。</w:t>
      </w:r>
      <w:bookmarkStart w:id="2" w:name="_GoBack"/>
      <w:bookmarkEnd w:id="2"/>
    </w:p>
    <w:p w:rsidR="00DE2071" w:rsidRPr="00DE2071" w:rsidRDefault="00DE2071" w:rsidP="00DE2071">
      <w:pPr>
        <w:spacing w:line="320" w:lineRule="exact"/>
        <w:rPr>
          <w:rFonts w:ascii="Arial" w:eastAsia="微软雅黑" w:hAnsi="微软雅黑" w:cs="Arial"/>
          <w:kern w:val="0"/>
          <w:szCs w:val="21"/>
        </w:rPr>
      </w:pPr>
      <w:r w:rsidRPr="00DE2071">
        <w:rPr>
          <w:rFonts w:ascii="Arial" w:eastAsia="微软雅黑" w:hAnsi="微软雅黑" w:cs="Arial" w:hint="eastAsia"/>
          <w:kern w:val="0"/>
          <w:szCs w:val="21"/>
        </w:rPr>
        <w:t>该项目面向所有</w:t>
      </w:r>
      <w:r w:rsidR="00F62474">
        <w:rPr>
          <w:rFonts w:ascii="Arial" w:eastAsia="微软雅黑" w:hAnsi="微软雅黑" w:cs="Arial" w:hint="eastAsia"/>
          <w:b/>
          <w:kern w:val="0"/>
          <w:szCs w:val="21"/>
        </w:rPr>
        <w:t>2016</w:t>
      </w:r>
      <w:r w:rsidRPr="00B954B7">
        <w:rPr>
          <w:rFonts w:ascii="Arial" w:eastAsia="微软雅黑" w:hAnsi="微软雅黑" w:cs="Arial" w:hint="eastAsia"/>
          <w:b/>
          <w:kern w:val="0"/>
          <w:szCs w:val="21"/>
        </w:rPr>
        <w:t>年毕业的本科生和研究生</w:t>
      </w:r>
      <w:r w:rsidRPr="00DE2071">
        <w:rPr>
          <w:rFonts w:ascii="Arial" w:eastAsia="微软雅黑" w:hAnsi="微软雅黑" w:cs="Arial" w:hint="eastAsia"/>
          <w:kern w:val="0"/>
          <w:szCs w:val="21"/>
        </w:rPr>
        <w:t>。</w:t>
      </w:r>
    </w:p>
    <w:p w:rsidR="004A155D" w:rsidRPr="00397DB3" w:rsidRDefault="004A155D" w:rsidP="005B2E24">
      <w:pPr>
        <w:widowControl/>
        <w:spacing w:line="320" w:lineRule="exact"/>
        <w:jc w:val="left"/>
        <w:rPr>
          <w:rFonts w:ascii="Arial" w:eastAsia="微软雅黑" w:hAnsi="Arial" w:cs="Arial"/>
          <w:b/>
          <w:color w:val="000000"/>
          <w:kern w:val="0"/>
          <w:szCs w:val="21"/>
          <w:u w:val="single"/>
        </w:rPr>
      </w:pPr>
    </w:p>
    <w:bookmarkEnd w:id="0"/>
    <w:bookmarkEnd w:id="1"/>
    <w:p w:rsidR="00DE2071" w:rsidRPr="00DE2071" w:rsidRDefault="00DE2071" w:rsidP="00DE2071">
      <w:pPr>
        <w:spacing w:line="320" w:lineRule="exact"/>
        <w:rPr>
          <w:rFonts w:ascii="Arial" w:eastAsia="微软雅黑" w:hAnsi="微软雅黑" w:cs="Arial"/>
          <w:kern w:val="0"/>
          <w:szCs w:val="21"/>
        </w:rPr>
      </w:pPr>
      <w:r w:rsidRPr="007447B4">
        <w:rPr>
          <w:rFonts w:ascii="Arial" w:eastAsia="微软雅黑" w:hAnsi="微软雅黑" w:cs="Arial" w:hint="eastAsia"/>
          <w:b/>
          <w:kern w:val="0"/>
          <w:szCs w:val="21"/>
        </w:rPr>
        <w:t>招聘城市</w:t>
      </w:r>
      <w:r w:rsidR="00F62474" w:rsidRPr="007447B4">
        <w:rPr>
          <w:rFonts w:ascii="Arial" w:eastAsia="微软雅黑" w:hAnsi="微软雅黑" w:cs="Arial" w:hint="eastAsia"/>
          <w:kern w:val="0"/>
          <w:szCs w:val="21"/>
        </w:rPr>
        <w:t>：北京、上海、广州、苏州、</w:t>
      </w:r>
      <w:r w:rsidRPr="007447B4">
        <w:rPr>
          <w:rFonts w:ascii="Arial" w:eastAsia="微软雅黑" w:hAnsi="微软雅黑" w:cs="Arial" w:hint="eastAsia"/>
          <w:kern w:val="0"/>
          <w:szCs w:val="21"/>
        </w:rPr>
        <w:t>杭州、</w:t>
      </w:r>
      <w:r w:rsidR="00F62474" w:rsidRPr="007447B4">
        <w:rPr>
          <w:rFonts w:ascii="Arial" w:eastAsia="微软雅黑" w:hAnsi="微软雅黑" w:cs="Arial" w:hint="eastAsia"/>
          <w:kern w:val="0"/>
          <w:szCs w:val="21"/>
        </w:rPr>
        <w:t>重庆</w:t>
      </w:r>
      <w:r w:rsidR="00696F5D" w:rsidRPr="007447B4">
        <w:rPr>
          <w:rFonts w:ascii="Arial" w:eastAsia="微软雅黑" w:hAnsi="微软雅黑" w:cs="Arial" w:hint="eastAsia"/>
          <w:kern w:val="0"/>
          <w:szCs w:val="21"/>
        </w:rPr>
        <w:t>万州</w:t>
      </w:r>
      <w:r w:rsidR="00F62474" w:rsidRPr="007447B4">
        <w:rPr>
          <w:rFonts w:ascii="Arial" w:eastAsia="微软雅黑" w:hAnsi="微软雅黑" w:cs="Arial" w:hint="eastAsia"/>
          <w:kern w:val="0"/>
          <w:szCs w:val="21"/>
        </w:rPr>
        <w:t>、</w:t>
      </w:r>
      <w:r w:rsidRPr="007447B4">
        <w:rPr>
          <w:rFonts w:ascii="Arial" w:eastAsia="微软雅黑" w:hAnsi="微软雅黑" w:cs="Arial" w:hint="eastAsia"/>
          <w:kern w:val="0"/>
          <w:szCs w:val="21"/>
        </w:rPr>
        <w:t>武汉、</w:t>
      </w:r>
      <w:r w:rsidR="00F62474" w:rsidRPr="007447B4">
        <w:rPr>
          <w:rFonts w:ascii="Arial" w:eastAsia="微软雅黑" w:hAnsi="微软雅黑" w:cs="Arial" w:hint="eastAsia"/>
          <w:kern w:val="0"/>
          <w:szCs w:val="21"/>
        </w:rPr>
        <w:t>西安、天津</w:t>
      </w:r>
      <w:r w:rsidRPr="007447B4">
        <w:rPr>
          <w:rFonts w:ascii="Arial" w:eastAsia="微软雅黑" w:hAnsi="微软雅黑" w:cs="Arial" w:hint="eastAsia"/>
          <w:kern w:val="0"/>
          <w:szCs w:val="21"/>
        </w:rPr>
        <w:t>等</w:t>
      </w:r>
      <w:r w:rsidR="00DE1270" w:rsidRPr="007447B4">
        <w:rPr>
          <w:rFonts w:ascii="Arial" w:eastAsia="微软雅黑" w:hAnsi="微软雅黑" w:cs="Arial" w:hint="eastAsia"/>
          <w:kern w:val="0"/>
          <w:szCs w:val="21"/>
        </w:rPr>
        <w:t>。</w:t>
      </w:r>
    </w:p>
    <w:p w:rsidR="00DE2071" w:rsidRPr="00DE2071" w:rsidRDefault="00DE2071" w:rsidP="00DE2071">
      <w:pPr>
        <w:rPr>
          <w:rFonts w:ascii="Arial" w:eastAsia="微软雅黑" w:hAnsi="微软雅黑" w:cs="Arial"/>
          <w:kern w:val="0"/>
          <w:szCs w:val="21"/>
        </w:rPr>
      </w:pPr>
    </w:p>
    <w:p w:rsidR="00DE2071" w:rsidRPr="00DE2071" w:rsidRDefault="00DE2071" w:rsidP="00DE2071">
      <w:pPr>
        <w:spacing w:line="320" w:lineRule="exact"/>
        <w:rPr>
          <w:rFonts w:ascii="Arial" w:eastAsia="微软雅黑" w:hAnsi="微软雅黑" w:cs="Arial"/>
          <w:kern w:val="0"/>
          <w:szCs w:val="21"/>
        </w:rPr>
      </w:pPr>
      <w:r w:rsidRPr="00DE2071">
        <w:rPr>
          <w:rFonts w:ascii="Arial" w:eastAsia="微软雅黑" w:hAnsi="微软雅黑" w:cs="Arial"/>
          <w:b/>
          <w:kern w:val="0"/>
          <w:szCs w:val="21"/>
        </w:rPr>
        <w:t>需求专业</w:t>
      </w:r>
      <w:r w:rsidRPr="00DE2071">
        <w:rPr>
          <w:rFonts w:ascii="Arial" w:eastAsia="微软雅黑" w:hAnsi="微软雅黑" w:cs="Arial"/>
          <w:kern w:val="0"/>
          <w:szCs w:val="21"/>
        </w:rPr>
        <w:t>：</w:t>
      </w:r>
      <w:r w:rsidR="00F62474">
        <w:rPr>
          <w:rFonts w:ascii="Arial" w:eastAsia="微软雅黑" w:hAnsi="微软雅黑" w:cs="Arial" w:hint="eastAsia"/>
          <w:kern w:val="0"/>
          <w:szCs w:val="21"/>
        </w:rPr>
        <w:t>电气、</w:t>
      </w:r>
      <w:r w:rsidRPr="00DE2071">
        <w:rPr>
          <w:rFonts w:ascii="Arial" w:eastAsia="微软雅黑" w:hAnsi="微软雅黑" w:cs="Arial" w:hint="eastAsia"/>
          <w:kern w:val="0"/>
          <w:szCs w:val="21"/>
        </w:rPr>
        <w:t>机械类、自动化、电子工程、计算机软件、通信、材料、热能与动力工程、</w:t>
      </w:r>
      <w:r w:rsidRPr="00DE2071">
        <w:rPr>
          <w:rFonts w:ascii="Arial" w:eastAsia="微软雅黑" w:hAnsi="微软雅黑" w:cs="Arial"/>
          <w:kern w:val="0"/>
          <w:szCs w:val="21"/>
        </w:rPr>
        <w:t>环境</w:t>
      </w:r>
      <w:r w:rsidRPr="00DE2071">
        <w:rPr>
          <w:rFonts w:ascii="Arial" w:eastAsia="微软雅黑" w:hAnsi="微软雅黑" w:cs="Arial" w:hint="eastAsia"/>
          <w:kern w:val="0"/>
          <w:szCs w:val="21"/>
        </w:rPr>
        <w:t>工程</w:t>
      </w:r>
      <w:r w:rsidRPr="00DE2071">
        <w:rPr>
          <w:rFonts w:ascii="Arial" w:eastAsia="微软雅黑" w:hAnsi="微软雅黑" w:cs="Arial"/>
          <w:kern w:val="0"/>
          <w:szCs w:val="21"/>
        </w:rPr>
        <w:t>、供应链、物流、财务、</w:t>
      </w:r>
      <w:r w:rsidR="00F62474">
        <w:rPr>
          <w:rFonts w:ascii="Arial" w:eastAsia="微软雅黑" w:hAnsi="微软雅黑" w:cs="Arial" w:hint="eastAsia"/>
          <w:kern w:val="0"/>
          <w:szCs w:val="21"/>
        </w:rPr>
        <w:t>经济</w:t>
      </w:r>
      <w:r w:rsidRPr="00DE2071">
        <w:rPr>
          <w:rFonts w:ascii="Arial" w:eastAsia="微软雅黑" w:hAnsi="微软雅黑" w:cs="Arial" w:hint="eastAsia"/>
          <w:kern w:val="0"/>
          <w:szCs w:val="21"/>
        </w:rPr>
        <w:t>、</w:t>
      </w:r>
      <w:r w:rsidRPr="00DE2071">
        <w:rPr>
          <w:rFonts w:ascii="Arial" w:eastAsia="微软雅黑" w:hAnsi="微软雅黑" w:cs="Arial"/>
          <w:kern w:val="0"/>
          <w:szCs w:val="21"/>
        </w:rPr>
        <w:t>管理</w:t>
      </w:r>
      <w:r w:rsidRPr="00DE2071">
        <w:rPr>
          <w:rFonts w:ascii="Arial" w:eastAsia="微软雅黑" w:hAnsi="微软雅黑" w:cs="Arial" w:hint="eastAsia"/>
          <w:kern w:val="0"/>
          <w:szCs w:val="21"/>
        </w:rPr>
        <w:t>类</w:t>
      </w:r>
      <w:r w:rsidRPr="00DE2071">
        <w:rPr>
          <w:rFonts w:ascii="Arial" w:eastAsia="微软雅黑" w:hAnsi="微软雅黑" w:cs="Arial"/>
          <w:kern w:val="0"/>
          <w:szCs w:val="21"/>
        </w:rPr>
        <w:t>、市场营销、</w:t>
      </w:r>
      <w:r w:rsidR="00F62474">
        <w:rPr>
          <w:rFonts w:ascii="Arial" w:eastAsia="微软雅黑" w:hAnsi="微软雅黑" w:cs="Arial" w:hint="eastAsia"/>
          <w:kern w:val="0"/>
          <w:szCs w:val="21"/>
        </w:rPr>
        <w:t>人力资源、英语</w:t>
      </w:r>
      <w:r w:rsidRPr="00DE2071">
        <w:rPr>
          <w:rFonts w:ascii="Arial" w:eastAsia="微软雅黑" w:hAnsi="微软雅黑" w:cs="Arial" w:hint="eastAsia"/>
          <w:kern w:val="0"/>
          <w:szCs w:val="21"/>
        </w:rPr>
        <w:t>、工业设计</w:t>
      </w:r>
      <w:r w:rsidRPr="00DE2071">
        <w:rPr>
          <w:rFonts w:ascii="Arial" w:eastAsia="微软雅黑" w:hAnsi="微软雅黑" w:cs="Arial"/>
          <w:kern w:val="0"/>
          <w:szCs w:val="21"/>
        </w:rPr>
        <w:t>等专业。</w:t>
      </w:r>
    </w:p>
    <w:p w:rsidR="004A155D" w:rsidRDefault="004A155D" w:rsidP="005B2E24">
      <w:pPr>
        <w:spacing w:line="320" w:lineRule="exact"/>
        <w:rPr>
          <w:rFonts w:ascii="Arial" w:eastAsia="微软雅黑" w:hAnsi="Arial" w:cs="Arial"/>
          <w:kern w:val="0"/>
          <w:szCs w:val="21"/>
        </w:rPr>
      </w:pPr>
    </w:p>
    <w:p w:rsidR="00DE1270" w:rsidRPr="00F76073" w:rsidRDefault="00DE1270" w:rsidP="00DE1270">
      <w:pPr>
        <w:spacing w:line="320" w:lineRule="exact"/>
        <w:rPr>
          <w:rFonts w:ascii="Arial" w:eastAsia="微软雅黑" w:hAnsi="微软雅黑" w:cs="Arial"/>
          <w:b/>
          <w:kern w:val="0"/>
          <w:szCs w:val="21"/>
        </w:rPr>
      </w:pPr>
      <w:r w:rsidRPr="00F76073">
        <w:rPr>
          <w:rFonts w:ascii="Arial" w:eastAsia="微软雅黑" w:hAnsi="微软雅黑" w:cs="Arial"/>
          <w:b/>
          <w:kern w:val="0"/>
          <w:szCs w:val="21"/>
        </w:rPr>
        <w:t>实习岗位：</w:t>
      </w:r>
      <w:r w:rsidRPr="00F76073">
        <w:rPr>
          <w:rFonts w:ascii="Arial" w:eastAsia="微软雅黑" w:hAnsi="微软雅黑" w:cs="Arial"/>
          <w:kern w:val="0"/>
          <w:szCs w:val="21"/>
        </w:rPr>
        <w:t>硬件开发</w:t>
      </w:r>
      <w:r w:rsidR="00406BC7">
        <w:rPr>
          <w:rFonts w:ascii="Arial" w:eastAsia="微软雅黑" w:hAnsi="微软雅黑" w:cs="Arial"/>
          <w:kern w:val="0"/>
          <w:szCs w:val="21"/>
        </w:rPr>
        <w:t>、机械工程</w:t>
      </w:r>
      <w:r w:rsidRPr="00F76073">
        <w:rPr>
          <w:rFonts w:ascii="Arial" w:eastAsia="微软雅黑" w:hAnsi="微软雅黑" w:cs="Arial"/>
          <w:kern w:val="0"/>
          <w:szCs w:val="21"/>
        </w:rPr>
        <w:t>、软件开发测试、销售、质量管理、</w:t>
      </w:r>
      <w:r w:rsidR="00013AFA">
        <w:rPr>
          <w:rFonts w:ascii="Arial" w:eastAsia="微软雅黑" w:hAnsi="微软雅黑" w:cs="Arial" w:hint="eastAsia"/>
          <w:kern w:val="0"/>
          <w:szCs w:val="21"/>
        </w:rPr>
        <w:t>物流</w:t>
      </w:r>
      <w:r w:rsidR="00013AFA">
        <w:rPr>
          <w:rFonts w:ascii="Arial" w:eastAsia="微软雅黑" w:hAnsi="微软雅黑" w:cs="Arial"/>
          <w:kern w:val="0"/>
          <w:szCs w:val="21"/>
        </w:rPr>
        <w:t>、</w:t>
      </w:r>
      <w:r w:rsidRPr="00F76073">
        <w:rPr>
          <w:rFonts w:ascii="Arial" w:eastAsia="微软雅黑" w:hAnsi="微软雅黑" w:cs="Arial"/>
          <w:kern w:val="0"/>
          <w:szCs w:val="21"/>
        </w:rPr>
        <w:t>供应链、采购、生产制造</w:t>
      </w:r>
      <w:r w:rsidR="00406BC7">
        <w:rPr>
          <w:rFonts w:ascii="Arial" w:eastAsia="微软雅黑" w:hAnsi="微软雅黑" w:cs="Arial" w:hint="eastAsia"/>
          <w:kern w:val="0"/>
          <w:szCs w:val="21"/>
        </w:rPr>
        <w:t>、</w:t>
      </w:r>
      <w:r w:rsidR="00406BC7">
        <w:rPr>
          <w:rFonts w:ascii="Arial" w:eastAsia="微软雅黑" w:hAnsi="微软雅黑" w:cs="Arial"/>
          <w:kern w:val="0"/>
          <w:szCs w:val="21"/>
        </w:rPr>
        <w:t>项目助理</w:t>
      </w:r>
      <w:r w:rsidRPr="00F76073">
        <w:rPr>
          <w:rFonts w:ascii="Arial" w:eastAsia="微软雅黑" w:hAnsi="微软雅黑" w:cs="Arial"/>
          <w:kern w:val="0"/>
          <w:szCs w:val="21"/>
        </w:rPr>
        <w:t>等</w:t>
      </w:r>
      <w:r w:rsidR="00013AFA">
        <w:rPr>
          <w:rFonts w:ascii="Arial" w:eastAsia="微软雅黑" w:hAnsi="微软雅黑" w:cs="Arial"/>
          <w:kern w:val="0"/>
          <w:szCs w:val="21"/>
        </w:rPr>
        <w:t>90</w:t>
      </w:r>
      <w:r w:rsidRPr="00F76073">
        <w:rPr>
          <w:rFonts w:ascii="Arial" w:eastAsia="微软雅黑" w:hAnsi="微软雅黑" w:cs="Arial"/>
          <w:kern w:val="0"/>
          <w:szCs w:val="21"/>
        </w:rPr>
        <w:t>多个岗位</w:t>
      </w:r>
      <w:r>
        <w:rPr>
          <w:rFonts w:ascii="Arial" w:eastAsia="微软雅黑" w:hAnsi="微软雅黑" w:cs="Arial" w:hint="eastAsia"/>
          <w:kern w:val="0"/>
          <w:szCs w:val="21"/>
        </w:rPr>
        <w:t>。</w:t>
      </w:r>
    </w:p>
    <w:p w:rsidR="004A155D" w:rsidRPr="00406BC7" w:rsidRDefault="004A155D" w:rsidP="005B2E24">
      <w:pPr>
        <w:widowControl/>
        <w:spacing w:line="320" w:lineRule="exact"/>
        <w:jc w:val="left"/>
        <w:rPr>
          <w:rFonts w:ascii="Arial" w:eastAsia="微软雅黑" w:hAnsi="Arial" w:cs="Arial"/>
          <w:color w:val="000000"/>
          <w:kern w:val="0"/>
          <w:szCs w:val="21"/>
        </w:rPr>
      </w:pPr>
    </w:p>
    <w:p w:rsidR="00DE1270" w:rsidRPr="00DE1270" w:rsidRDefault="004A155D" w:rsidP="005B2E24">
      <w:pPr>
        <w:widowControl/>
        <w:spacing w:line="320" w:lineRule="exact"/>
        <w:jc w:val="left"/>
        <w:rPr>
          <w:rFonts w:ascii="Arial" w:eastAsia="微软雅黑" w:hAnsi="微软雅黑" w:cs="Arial"/>
          <w:b/>
          <w:color w:val="000000"/>
          <w:kern w:val="0"/>
          <w:szCs w:val="21"/>
          <w:u w:val="single"/>
        </w:rPr>
      </w:pPr>
      <w:r w:rsidRPr="00397DB3">
        <w:rPr>
          <w:rFonts w:ascii="Arial" w:eastAsia="微软雅黑" w:hAnsi="微软雅黑" w:cs="Arial"/>
          <w:b/>
          <w:color w:val="000000"/>
          <w:kern w:val="0"/>
          <w:szCs w:val="21"/>
          <w:u w:val="single"/>
        </w:rPr>
        <w:t>对候选人的基本要求：</w:t>
      </w:r>
    </w:p>
    <w:p w:rsidR="00DE1270" w:rsidRDefault="00DE1270" w:rsidP="00DE1270">
      <w:pPr>
        <w:numPr>
          <w:ilvl w:val="0"/>
          <w:numId w:val="4"/>
        </w:numPr>
        <w:spacing w:line="320" w:lineRule="exact"/>
        <w:rPr>
          <w:rFonts w:ascii="Arial" w:eastAsia="微软雅黑" w:hAnsi="Arial" w:cs="Arial"/>
          <w:color w:val="000000"/>
          <w:kern w:val="0"/>
          <w:szCs w:val="21"/>
        </w:rPr>
      </w:pPr>
      <w:r w:rsidRPr="00DE1270">
        <w:rPr>
          <w:rFonts w:ascii="Arial" w:eastAsia="微软雅黑" w:hAnsi="Arial" w:cs="Arial" w:hint="eastAsia"/>
          <w:color w:val="000000"/>
          <w:kern w:val="0"/>
          <w:szCs w:val="21"/>
        </w:rPr>
        <w:t>扎实的知识基础</w:t>
      </w:r>
      <w:r>
        <w:rPr>
          <w:rFonts w:ascii="Arial" w:eastAsia="微软雅黑" w:hAnsi="Arial" w:cs="Arial" w:hint="eastAsia"/>
          <w:color w:val="000000"/>
          <w:kern w:val="0"/>
          <w:szCs w:val="21"/>
        </w:rPr>
        <w:t>：</w:t>
      </w:r>
    </w:p>
    <w:p w:rsidR="00DE1270" w:rsidRPr="00DE1270" w:rsidRDefault="00DE1270" w:rsidP="00DE1270">
      <w:pPr>
        <w:spacing w:line="320" w:lineRule="exact"/>
        <w:rPr>
          <w:rFonts w:ascii="Arial" w:eastAsia="微软雅黑" w:hAnsi="Arial" w:cs="Arial"/>
          <w:color w:val="000000"/>
          <w:kern w:val="0"/>
          <w:szCs w:val="21"/>
        </w:rPr>
      </w:pPr>
      <w:r w:rsidRPr="00DE1270">
        <w:rPr>
          <w:rFonts w:ascii="Arial" w:eastAsia="微软雅黑" w:hAnsi="Arial" w:cs="Arial" w:hint="eastAsia"/>
          <w:color w:val="000000"/>
          <w:kern w:val="0"/>
          <w:szCs w:val="21"/>
        </w:rPr>
        <w:t>学习成绩、专业能力、语言、计算机等工具的能力</w:t>
      </w:r>
    </w:p>
    <w:p w:rsidR="00DE1270" w:rsidRDefault="00DE1270" w:rsidP="00DE1270">
      <w:pPr>
        <w:numPr>
          <w:ilvl w:val="0"/>
          <w:numId w:val="4"/>
        </w:numPr>
        <w:spacing w:line="320" w:lineRule="exact"/>
        <w:rPr>
          <w:rFonts w:ascii="Arial" w:eastAsia="微软雅黑" w:hAnsi="Arial" w:cs="Arial"/>
          <w:color w:val="000000"/>
          <w:kern w:val="0"/>
          <w:szCs w:val="21"/>
        </w:rPr>
      </w:pPr>
      <w:r w:rsidRPr="00DE1270">
        <w:rPr>
          <w:rFonts w:ascii="Arial" w:eastAsia="微软雅黑" w:hAnsi="Arial" w:cs="Arial" w:hint="eastAsia"/>
          <w:color w:val="000000"/>
          <w:kern w:val="0"/>
          <w:szCs w:val="21"/>
        </w:rPr>
        <w:t>潜在能力</w:t>
      </w:r>
      <w:r>
        <w:rPr>
          <w:rFonts w:ascii="Arial" w:eastAsia="微软雅黑" w:hAnsi="Arial" w:cs="Arial" w:hint="eastAsia"/>
          <w:color w:val="000000"/>
          <w:kern w:val="0"/>
          <w:szCs w:val="21"/>
        </w:rPr>
        <w:t>：</w:t>
      </w:r>
    </w:p>
    <w:p w:rsidR="00DE1270" w:rsidRPr="00DE1270" w:rsidRDefault="00DE1270" w:rsidP="00DE1270">
      <w:pPr>
        <w:spacing w:line="320" w:lineRule="exact"/>
        <w:rPr>
          <w:rFonts w:ascii="Arial" w:eastAsia="微软雅黑" w:hAnsi="Arial" w:cs="Arial"/>
          <w:color w:val="000000"/>
          <w:kern w:val="0"/>
          <w:szCs w:val="21"/>
        </w:rPr>
      </w:pPr>
      <w:r w:rsidRPr="00DE1270">
        <w:rPr>
          <w:rFonts w:ascii="Arial" w:eastAsia="微软雅黑" w:hAnsi="Arial" w:cs="Arial" w:hint="eastAsia"/>
          <w:color w:val="000000"/>
          <w:kern w:val="0"/>
          <w:szCs w:val="21"/>
        </w:rPr>
        <w:t>适应和学习、团队合作、关注客户、结果导向等</w:t>
      </w:r>
    </w:p>
    <w:p w:rsidR="00DE1270" w:rsidRDefault="00DE1270" w:rsidP="00DE1270">
      <w:pPr>
        <w:numPr>
          <w:ilvl w:val="0"/>
          <w:numId w:val="4"/>
        </w:numPr>
        <w:spacing w:line="320" w:lineRule="exact"/>
        <w:rPr>
          <w:rFonts w:ascii="Arial" w:eastAsia="微软雅黑" w:hAnsi="Arial" w:cs="Arial"/>
          <w:color w:val="000000"/>
          <w:kern w:val="0"/>
          <w:szCs w:val="21"/>
        </w:rPr>
      </w:pPr>
      <w:r w:rsidRPr="00DE1270">
        <w:rPr>
          <w:rFonts w:ascii="Arial" w:eastAsia="微软雅黑" w:hAnsi="Arial" w:cs="Arial" w:hint="eastAsia"/>
          <w:color w:val="000000"/>
          <w:kern w:val="0"/>
          <w:szCs w:val="21"/>
        </w:rPr>
        <w:t>职位匹配度</w:t>
      </w:r>
      <w:r>
        <w:rPr>
          <w:rFonts w:ascii="Arial" w:eastAsia="微软雅黑" w:hAnsi="Arial" w:cs="Arial" w:hint="eastAsia"/>
          <w:color w:val="000000"/>
          <w:kern w:val="0"/>
          <w:szCs w:val="21"/>
        </w:rPr>
        <w:t>：</w:t>
      </w:r>
    </w:p>
    <w:p w:rsidR="004A155D" w:rsidRDefault="00DE1270" w:rsidP="00DE1270">
      <w:pPr>
        <w:spacing w:line="320" w:lineRule="exact"/>
        <w:rPr>
          <w:rFonts w:ascii="Arial" w:eastAsia="微软雅黑" w:hAnsi="Arial" w:cs="Arial"/>
          <w:color w:val="000000"/>
          <w:kern w:val="0"/>
          <w:szCs w:val="21"/>
        </w:rPr>
      </w:pPr>
      <w:r w:rsidRPr="00DE1270">
        <w:rPr>
          <w:rFonts w:ascii="Arial" w:eastAsia="微软雅黑" w:hAnsi="Arial" w:cs="Arial" w:hint="eastAsia"/>
          <w:color w:val="000000"/>
          <w:kern w:val="0"/>
          <w:szCs w:val="21"/>
        </w:rPr>
        <w:t>特定职位的具体要求，可参考职位描述。</w:t>
      </w:r>
    </w:p>
    <w:p w:rsidR="007E1C6B" w:rsidRDefault="007E1C6B" w:rsidP="007E1C6B">
      <w:pPr>
        <w:spacing w:line="320" w:lineRule="exact"/>
        <w:rPr>
          <w:rFonts w:ascii="Arial" w:eastAsia="微软雅黑" w:hAnsi="微软雅黑" w:cs="Arial"/>
          <w:b/>
          <w:bCs/>
          <w:color w:val="FF0000"/>
          <w:szCs w:val="21"/>
        </w:rPr>
      </w:pPr>
    </w:p>
    <w:p w:rsidR="007E1C6B" w:rsidRPr="00397DB3" w:rsidRDefault="007E1C6B" w:rsidP="007E1C6B">
      <w:pPr>
        <w:spacing w:line="320" w:lineRule="exact"/>
        <w:rPr>
          <w:rFonts w:ascii="Arial" w:eastAsia="微软雅黑" w:hAnsi="Arial" w:cs="Arial"/>
          <w:b/>
          <w:bCs/>
          <w:color w:val="FF0000"/>
          <w:szCs w:val="21"/>
        </w:rPr>
      </w:pPr>
      <w:r w:rsidRPr="009223A2">
        <w:rPr>
          <w:rFonts w:ascii="Arial" w:eastAsia="微软雅黑" w:hAnsi="微软雅黑" w:cs="Arial"/>
          <w:b/>
          <w:bCs/>
          <w:color w:val="FF0000"/>
          <w:szCs w:val="21"/>
        </w:rPr>
        <w:t>在线投递简历路径：</w:t>
      </w:r>
      <w:r w:rsidRPr="00397DB3">
        <w:rPr>
          <w:rFonts w:ascii="Arial" w:eastAsia="微软雅黑" w:hAnsi="Arial" w:cs="Arial"/>
          <w:b/>
          <w:color w:val="000000"/>
          <w:szCs w:val="21"/>
        </w:rPr>
        <w:t xml:space="preserve"> </w:t>
      </w:r>
      <w:hyperlink r:id="rId7" w:history="1">
        <w:r w:rsidRPr="00DF2CCF">
          <w:rPr>
            <w:rStyle w:val="a5"/>
            <w:rFonts w:ascii="Arial" w:eastAsia="微软雅黑" w:hAnsi="Arial" w:cs="Arial"/>
            <w:b/>
            <w:szCs w:val="21"/>
          </w:rPr>
          <w:t>http://www.schneidercampus.com/Intern.html</w:t>
        </w:r>
      </w:hyperlink>
      <w:r>
        <w:rPr>
          <w:rFonts w:ascii="Arial" w:eastAsia="微软雅黑" w:hAnsi="Arial" w:cs="Arial" w:hint="eastAsia"/>
          <w:b/>
          <w:color w:val="000000"/>
          <w:szCs w:val="21"/>
        </w:rPr>
        <w:t xml:space="preserve"> </w:t>
      </w:r>
    </w:p>
    <w:p w:rsidR="00DE1270" w:rsidRDefault="00DE1270" w:rsidP="00DE1270">
      <w:pPr>
        <w:spacing w:line="320" w:lineRule="exact"/>
        <w:rPr>
          <w:rStyle w:val="a5"/>
          <w:rFonts w:ascii="Arial" w:eastAsia="微软雅黑" w:hAnsi="Arial" w:cs="Arial"/>
          <w:color w:val="000000"/>
          <w:kern w:val="0"/>
          <w:szCs w:val="21"/>
          <w:u w:val="none"/>
        </w:rPr>
      </w:pPr>
    </w:p>
    <w:p w:rsidR="007E1C6B" w:rsidRPr="00DE1270" w:rsidRDefault="007E1C6B" w:rsidP="00DE1270">
      <w:pPr>
        <w:spacing w:line="320" w:lineRule="exact"/>
        <w:rPr>
          <w:rStyle w:val="a5"/>
          <w:rFonts w:ascii="Arial" w:eastAsia="微软雅黑" w:hAnsi="Arial" w:cs="Arial"/>
          <w:color w:val="000000"/>
          <w:kern w:val="0"/>
          <w:szCs w:val="21"/>
          <w:u w:val="none"/>
        </w:rPr>
      </w:pPr>
    </w:p>
    <w:p w:rsidR="004A155D" w:rsidRPr="00397DB3" w:rsidRDefault="004A155D" w:rsidP="005B2E24">
      <w:pPr>
        <w:widowControl/>
        <w:spacing w:line="320" w:lineRule="exact"/>
        <w:jc w:val="left"/>
        <w:rPr>
          <w:rFonts w:ascii="Arial" w:eastAsia="微软雅黑" w:hAnsi="Arial" w:cs="Arial"/>
          <w:b/>
          <w:color w:val="000000"/>
          <w:kern w:val="0"/>
          <w:szCs w:val="21"/>
          <w:u w:val="single"/>
        </w:rPr>
      </w:pPr>
      <w:r w:rsidRPr="00397DB3">
        <w:rPr>
          <w:rFonts w:ascii="Arial" w:eastAsia="微软雅黑" w:hAnsi="微软雅黑" w:cs="Arial"/>
          <w:b/>
          <w:color w:val="000000"/>
          <w:kern w:val="0"/>
          <w:szCs w:val="21"/>
          <w:u w:val="single"/>
        </w:rPr>
        <w:lastRenderedPageBreak/>
        <w:t>暑期实习生招聘流程：</w:t>
      </w:r>
    </w:p>
    <w:p w:rsidR="000F1569" w:rsidRPr="007447B4" w:rsidRDefault="000F1569" w:rsidP="00E37F43">
      <w:pPr>
        <w:widowControl/>
        <w:spacing w:line="320" w:lineRule="exact"/>
        <w:jc w:val="left"/>
        <w:rPr>
          <w:rFonts w:ascii="Arial" w:eastAsia="微软雅黑" w:hAnsi="Arial" w:cs="Arial"/>
          <w:color w:val="000000"/>
          <w:kern w:val="0"/>
          <w:szCs w:val="21"/>
        </w:rPr>
      </w:pPr>
      <w:r w:rsidRPr="007447B4">
        <w:rPr>
          <w:rFonts w:ascii="Arial" w:eastAsia="微软雅黑" w:hAnsi="Arial" w:cs="Arial"/>
          <w:color w:val="000000"/>
          <w:kern w:val="0"/>
          <w:szCs w:val="21"/>
        </w:rPr>
        <w:t>4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月</w:t>
      </w:r>
      <w:r w:rsidR="00013AFA" w:rsidRPr="007447B4">
        <w:rPr>
          <w:rFonts w:ascii="Arial" w:eastAsia="微软雅黑" w:hAnsi="Arial" w:cs="Arial"/>
          <w:color w:val="000000"/>
          <w:kern w:val="0"/>
          <w:szCs w:val="21"/>
        </w:rPr>
        <w:t>20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日－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5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月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31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日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 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网上申请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</w:t>
      </w:r>
    </w:p>
    <w:p w:rsidR="000F1569" w:rsidRPr="007447B4" w:rsidRDefault="00013AFA" w:rsidP="00E37F43">
      <w:pPr>
        <w:widowControl/>
        <w:spacing w:line="320" w:lineRule="exact"/>
        <w:jc w:val="left"/>
        <w:rPr>
          <w:rFonts w:ascii="Arial" w:eastAsia="微软雅黑" w:hAnsi="Arial" w:cs="Arial"/>
          <w:color w:val="000000"/>
          <w:kern w:val="0"/>
          <w:szCs w:val="21"/>
        </w:rPr>
      </w:pPr>
      <w:r w:rsidRPr="007447B4">
        <w:rPr>
          <w:rFonts w:ascii="Arial" w:eastAsia="微软雅黑" w:hAnsi="Arial" w:cs="Arial"/>
          <w:color w:val="000000"/>
          <w:kern w:val="0"/>
          <w:szCs w:val="21"/>
        </w:rPr>
        <w:t>4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月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28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日－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5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月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26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日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 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校园宣讲会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</w:t>
      </w:r>
    </w:p>
    <w:p w:rsidR="000F1569" w:rsidRPr="007447B4" w:rsidRDefault="00696F5D" w:rsidP="00E37F43">
      <w:pPr>
        <w:widowControl/>
        <w:spacing w:line="320" w:lineRule="exact"/>
        <w:jc w:val="left"/>
        <w:rPr>
          <w:rFonts w:ascii="Arial" w:eastAsia="微软雅黑" w:hAnsi="Arial" w:cs="Arial"/>
          <w:color w:val="000000"/>
          <w:kern w:val="0"/>
          <w:szCs w:val="21"/>
        </w:rPr>
      </w:pPr>
      <w:r w:rsidRPr="007447B4">
        <w:rPr>
          <w:rFonts w:ascii="Arial" w:eastAsia="微软雅黑" w:hAnsi="Arial" w:cs="Arial" w:hint="eastAsia"/>
          <w:color w:val="000000"/>
          <w:kern w:val="0"/>
          <w:szCs w:val="21"/>
        </w:rPr>
        <w:t>4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月</w:t>
      </w:r>
      <w:r w:rsidRPr="007447B4">
        <w:rPr>
          <w:rFonts w:ascii="Arial" w:eastAsia="微软雅黑" w:hAnsi="Arial" w:cs="Arial" w:hint="eastAsia"/>
          <w:color w:val="000000"/>
          <w:kern w:val="0"/>
          <w:szCs w:val="21"/>
        </w:rPr>
        <w:t>下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旬</w:t>
      </w:r>
      <w:r w:rsidR="002D0C5E" w:rsidRPr="007447B4">
        <w:rPr>
          <w:rFonts w:ascii="Arial" w:eastAsia="微软雅黑" w:hAnsi="Arial" w:cs="Arial"/>
          <w:color w:val="000000"/>
          <w:kern w:val="0"/>
          <w:szCs w:val="21"/>
        </w:rPr>
        <w:t>－</w:t>
      </w:r>
      <w:r w:rsidRPr="007447B4">
        <w:rPr>
          <w:rFonts w:ascii="Arial" w:eastAsia="微软雅黑" w:hAnsi="Arial" w:cs="Arial" w:hint="eastAsia"/>
          <w:color w:val="000000"/>
          <w:kern w:val="0"/>
          <w:szCs w:val="21"/>
        </w:rPr>
        <w:t>5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月</w:t>
      </w:r>
      <w:r w:rsidRPr="007447B4">
        <w:rPr>
          <w:rFonts w:ascii="Arial" w:eastAsia="微软雅黑" w:hAnsi="Arial" w:cs="Arial" w:hint="eastAsia"/>
          <w:color w:val="000000"/>
          <w:kern w:val="0"/>
          <w:szCs w:val="21"/>
        </w:rPr>
        <w:t>下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旬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   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>简历筛选</w:t>
      </w:r>
      <w:r w:rsidR="000F1569"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</w:t>
      </w:r>
    </w:p>
    <w:p w:rsidR="000F1569" w:rsidRPr="007447B4" w:rsidRDefault="000F1569" w:rsidP="00E37F43">
      <w:pPr>
        <w:widowControl/>
        <w:spacing w:line="320" w:lineRule="exact"/>
        <w:jc w:val="left"/>
        <w:rPr>
          <w:rFonts w:ascii="Arial" w:eastAsia="微软雅黑" w:hAnsi="Arial" w:cs="Arial"/>
          <w:color w:val="000000"/>
          <w:kern w:val="0"/>
          <w:szCs w:val="21"/>
        </w:rPr>
      </w:pPr>
      <w:r w:rsidRPr="007447B4">
        <w:rPr>
          <w:rFonts w:ascii="Arial" w:eastAsia="微软雅黑" w:hAnsi="Arial" w:cs="Arial"/>
          <w:color w:val="000000"/>
          <w:kern w:val="0"/>
          <w:szCs w:val="21"/>
        </w:rPr>
        <w:t>5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月上旬－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5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月下旬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   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第一轮面试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</w:t>
      </w:r>
    </w:p>
    <w:p w:rsidR="000F1569" w:rsidRPr="007447B4" w:rsidRDefault="000F1569" w:rsidP="00E37F43">
      <w:pPr>
        <w:widowControl/>
        <w:spacing w:line="320" w:lineRule="exact"/>
        <w:jc w:val="left"/>
        <w:rPr>
          <w:rFonts w:ascii="Arial" w:eastAsia="微软雅黑" w:hAnsi="Arial" w:cs="Arial"/>
          <w:color w:val="000000"/>
          <w:kern w:val="0"/>
          <w:szCs w:val="21"/>
        </w:rPr>
      </w:pPr>
      <w:r w:rsidRPr="007447B4">
        <w:rPr>
          <w:rFonts w:ascii="Arial" w:eastAsia="微软雅黑" w:hAnsi="Arial" w:cs="Arial"/>
          <w:color w:val="000000"/>
          <w:kern w:val="0"/>
          <w:szCs w:val="21"/>
        </w:rPr>
        <w:t>5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月中旬－</w:t>
      </w:r>
      <w:r w:rsidR="00696F5D" w:rsidRPr="007447B4">
        <w:rPr>
          <w:rFonts w:ascii="Arial" w:eastAsia="微软雅黑" w:hAnsi="Arial" w:cs="Arial" w:hint="eastAsia"/>
          <w:color w:val="000000"/>
          <w:kern w:val="0"/>
          <w:szCs w:val="21"/>
        </w:rPr>
        <w:t>6</w:t>
      </w:r>
      <w:r w:rsidR="00696F5D" w:rsidRPr="007447B4">
        <w:rPr>
          <w:rFonts w:ascii="Arial" w:eastAsia="微软雅黑" w:hAnsi="Arial" w:cs="Arial"/>
          <w:color w:val="000000"/>
          <w:kern w:val="0"/>
          <w:szCs w:val="21"/>
        </w:rPr>
        <w:t>月</w:t>
      </w:r>
      <w:r w:rsidR="00696F5D" w:rsidRPr="007447B4">
        <w:rPr>
          <w:rFonts w:ascii="Arial" w:eastAsia="微软雅黑" w:hAnsi="Arial" w:cs="Arial" w:hint="eastAsia"/>
          <w:color w:val="000000"/>
          <w:kern w:val="0"/>
          <w:szCs w:val="21"/>
        </w:rPr>
        <w:t>上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旬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   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第二轮面试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 </w:t>
      </w:r>
    </w:p>
    <w:p w:rsidR="000F1569" w:rsidRPr="00E37F43" w:rsidRDefault="000F1569" w:rsidP="002D2B5A">
      <w:pPr>
        <w:widowControl/>
        <w:snapToGrid w:val="0"/>
        <w:spacing w:line="320" w:lineRule="exact"/>
        <w:jc w:val="left"/>
        <w:rPr>
          <w:rFonts w:ascii="Arial" w:eastAsia="微软雅黑" w:hAnsi="Arial" w:cs="Arial"/>
          <w:color w:val="000000"/>
          <w:kern w:val="0"/>
          <w:szCs w:val="21"/>
        </w:rPr>
      </w:pPr>
      <w:r w:rsidRPr="007447B4">
        <w:rPr>
          <w:rFonts w:ascii="Arial" w:eastAsia="微软雅黑" w:hAnsi="Arial" w:cs="Arial"/>
          <w:color w:val="000000"/>
          <w:kern w:val="0"/>
          <w:szCs w:val="21"/>
        </w:rPr>
        <w:t>6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月上旬－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6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月中旬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 xml:space="preserve">    </w:t>
      </w:r>
      <w:r w:rsidRPr="007447B4">
        <w:rPr>
          <w:rFonts w:ascii="Arial" w:eastAsia="微软雅黑" w:hAnsi="Arial" w:cs="Arial"/>
          <w:color w:val="000000"/>
          <w:kern w:val="0"/>
          <w:szCs w:val="21"/>
        </w:rPr>
        <w:t>发录取通知</w:t>
      </w:r>
    </w:p>
    <w:p w:rsidR="007E1C6B" w:rsidRPr="00397DB3" w:rsidRDefault="007E1C6B" w:rsidP="002D2B5A">
      <w:pPr>
        <w:snapToGrid w:val="0"/>
        <w:spacing w:line="400" w:lineRule="exact"/>
        <w:rPr>
          <w:rFonts w:ascii="Arial" w:eastAsia="微软雅黑" w:hAnsi="Arial" w:cs="Arial"/>
          <w:b/>
          <w:color w:val="000000"/>
          <w:szCs w:val="21"/>
          <w:u w:val="single"/>
        </w:rPr>
      </w:pPr>
    </w:p>
    <w:p w:rsidR="00397DB3" w:rsidRPr="00397DB3" w:rsidRDefault="004A155D" w:rsidP="002D2B5A">
      <w:pPr>
        <w:snapToGrid w:val="0"/>
        <w:spacing w:line="400" w:lineRule="exact"/>
        <w:rPr>
          <w:rFonts w:ascii="Arial" w:eastAsia="微软雅黑" w:hAnsi="Arial" w:cs="Arial"/>
          <w:b/>
          <w:color w:val="000000"/>
          <w:szCs w:val="21"/>
          <w:u w:val="single"/>
        </w:rPr>
      </w:pPr>
      <w:r w:rsidRPr="00397DB3">
        <w:rPr>
          <w:rFonts w:ascii="Arial" w:eastAsia="微软雅黑" w:hAnsi="微软雅黑" w:cs="Arial"/>
          <w:b/>
          <w:color w:val="000000"/>
          <w:szCs w:val="21"/>
          <w:u w:val="single"/>
        </w:rPr>
        <w:t>立刻开始申请吧！</w:t>
      </w:r>
    </w:p>
    <w:p w:rsidR="004A155D" w:rsidRPr="00397DB3" w:rsidRDefault="004A155D" w:rsidP="002D2B5A">
      <w:pPr>
        <w:snapToGrid w:val="0"/>
        <w:spacing w:line="400" w:lineRule="exact"/>
        <w:rPr>
          <w:rFonts w:ascii="Arial" w:eastAsia="微软雅黑" w:hAnsi="Arial" w:cs="Arial"/>
          <w:b/>
          <w:color w:val="000000"/>
          <w:szCs w:val="21"/>
          <w:u w:val="single"/>
        </w:rPr>
      </w:pPr>
      <w:r w:rsidRPr="00397DB3">
        <w:rPr>
          <w:rFonts w:ascii="Arial" w:eastAsia="微软雅黑" w:hAnsi="微软雅黑" w:cs="Arial"/>
          <w:b/>
          <w:color w:val="000000"/>
          <w:szCs w:val="21"/>
          <w:u w:val="single"/>
        </w:rPr>
        <w:t>更多招聘信息请关注施耐德电气校园官网：</w:t>
      </w:r>
      <w:hyperlink r:id="rId8" w:history="1">
        <w:r w:rsidRPr="00397DB3">
          <w:rPr>
            <w:rStyle w:val="a5"/>
            <w:rFonts w:ascii="Arial" w:eastAsia="微软雅黑" w:hAnsi="Arial" w:cs="Arial"/>
            <w:b/>
            <w:bCs/>
            <w:szCs w:val="21"/>
          </w:rPr>
          <w:t>www.SchneiderCampus.com</w:t>
        </w:r>
      </w:hyperlink>
    </w:p>
    <w:p w:rsidR="004A155D" w:rsidRPr="00397DB3" w:rsidRDefault="004A155D" w:rsidP="002D2B5A">
      <w:pPr>
        <w:snapToGrid w:val="0"/>
        <w:rPr>
          <w:rFonts w:ascii="Arial" w:eastAsia="微软雅黑" w:hAnsi="Arial" w:cs="Arial"/>
          <w:szCs w:val="21"/>
        </w:rPr>
      </w:pPr>
    </w:p>
    <w:p w:rsidR="002D2B5A" w:rsidRDefault="004A155D" w:rsidP="002D2B5A">
      <w:pPr>
        <w:snapToGrid w:val="0"/>
        <w:rPr>
          <w:rFonts w:ascii="微软雅黑" w:eastAsia="微软雅黑" w:hAnsi="微软雅黑" w:cs="Arial"/>
          <w:szCs w:val="21"/>
        </w:rPr>
      </w:pPr>
      <w:r w:rsidRPr="00013AFA">
        <w:rPr>
          <w:rFonts w:ascii="微软雅黑" w:eastAsia="微软雅黑" w:hAnsi="微软雅黑" w:cs="Arial"/>
          <w:szCs w:val="21"/>
        </w:rPr>
        <w:t>施耐德电气校园招聘组</w:t>
      </w:r>
    </w:p>
    <w:p w:rsidR="004A155D" w:rsidRPr="00013AFA" w:rsidRDefault="004A155D" w:rsidP="002D2B5A">
      <w:pPr>
        <w:snapToGrid w:val="0"/>
        <w:rPr>
          <w:rFonts w:ascii="微软雅黑" w:eastAsia="微软雅黑" w:hAnsi="微软雅黑" w:cs="Arial"/>
          <w:szCs w:val="21"/>
        </w:rPr>
      </w:pPr>
      <w:r w:rsidRPr="00013AFA">
        <w:rPr>
          <w:rFonts w:ascii="微软雅黑" w:eastAsia="微软雅黑" w:hAnsi="微软雅黑" w:cs="Arial"/>
          <w:szCs w:val="21"/>
        </w:rPr>
        <w:t>201</w:t>
      </w:r>
      <w:r w:rsidR="00013AFA" w:rsidRPr="00013AFA">
        <w:rPr>
          <w:rFonts w:ascii="微软雅黑" w:eastAsia="微软雅黑" w:hAnsi="微软雅黑" w:cs="Arial"/>
          <w:szCs w:val="21"/>
        </w:rPr>
        <w:t>5</w:t>
      </w:r>
      <w:r w:rsidRPr="00013AFA">
        <w:rPr>
          <w:rFonts w:ascii="微软雅黑" w:eastAsia="微软雅黑" w:hAnsi="微软雅黑" w:cs="Arial"/>
          <w:szCs w:val="21"/>
        </w:rPr>
        <w:t>年4月</w:t>
      </w:r>
    </w:p>
    <w:sectPr w:rsidR="004A155D" w:rsidRPr="00013AFA" w:rsidSect="0093581A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4B" w:rsidRDefault="0007114B" w:rsidP="005B2E24">
      <w:r>
        <w:separator/>
      </w:r>
    </w:p>
  </w:endnote>
  <w:endnote w:type="continuationSeparator" w:id="0">
    <w:p w:rsidR="0007114B" w:rsidRDefault="0007114B" w:rsidP="005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4B" w:rsidRDefault="0007114B" w:rsidP="005B2E24">
      <w:r>
        <w:separator/>
      </w:r>
    </w:p>
  </w:footnote>
  <w:footnote w:type="continuationSeparator" w:id="0">
    <w:p w:rsidR="0007114B" w:rsidRDefault="0007114B" w:rsidP="005B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E21115B"/>
    <w:multiLevelType w:val="hybridMultilevel"/>
    <w:tmpl w:val="E4D0A5A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CB7111"/>
    <w:multiLevelType w:val="hybridMultilevel"/>
    <w:tmpl w:val="BD12D108"/>
    <w:lvl w:ilvl="0" w:tplc="49384E88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6CD39ED"/>
    <w:multiLevelType w:val="hybridMultilevel"/>
    <w:tmpl w:val="84ECDBDE"/>
    <w:lvl w:ilvl="0" w:tplc="1596A2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D7078D"/>
    <w:multiLevelType w:val="hybridMultilevel"/>
    <w:tmpl w:val="95BCDE3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D8B"/>
    <w:rsid w:val="00013AFA"/>
    <w:rsid w:val="000214DE"/>
    <w:rsid w:val="000419F0"/>
    <w:rsid w:val="0006511D"/>
    <w:rsid w:val="0007114B"/>
    <w:rsid w:val="000B183F"/>
    <w:rsid w:val="000B1B87"/>
    <w:rsid w:val="000F1569"/>
    <w:rsid w:val="00177197"/>
    <w:rsid w:val="001C45F1"/>
    <w:rsid w:val="001F1EBA"/>
    <w:rsid w:val="00276D3D"/>
    <w:rsid w:val="00286632"/>
    <w:rsid w:val="002D0C5E"/>
    <w:rsid w:val="002D2B5A"/>
    <w:rsid w:val="00303D38"/>
    <w:rsid w:val="00345BB3"/>
    <w:rsid w:val="00350FA7"/>
    <w:rsid w:val="00397DB3"/>
    <w:rsid w:val="00406BC7"/>
    <w:rsid w:val="004313DE"/>
    <w:rsid w:val="00461D8B"/>
    <w:rsid w:val="004A155D"/>
    <w:rsid w:val="004D2322"/>
    <w:rsid w:val="004E6059"/>
    <w:rsid w:val="00506B3C"/>
    <w:rsid w:val="00517ECB"/>
    <w:rsid w:val="00536039"/>
    <w:rsid w:val="00591BF3"/>
    <w:rsid w:val="005A441C"/>
    <w:rsid w:val="005B2E24"/>
    <w:rsid w:val="00645450"/>
    <w:rsid w:val="006966B5"/>
    <w:rsid w:val="00696F5D"/>
    <w:rsid w:val="006B1D29"/>
    <w:rsid w:val="006B5F4E"/>
    <w:rsid w:val="006B784E"/>
    <w:rsid w:val="006C4DA4"/>
    <w:rsid w:val="006F65F0"/>
    <w:rsid w:val="0070422F"/>
    <w:rsid w:val="00730AE1"/>
    <w:rsid w:val="00731637"/>
    <w:rsid w:val="007447B4"/>
    <w:rsid w:val="007E1C6B"/>
    <w:rsid w:val="008252DB"/>
    <w:rsid w:val="00840BAA"/>
    <w:rsid w:val="00841633"/>
    <w:rsid w:val="00887C26"/>
    <w:rsid w:val="008D5A1F"/>
    <w:rsid w:val="008E02F8"/>
    <w:rsid w:val="00920A06"/>
    <w:rsid w:val="009223A2"/>
    <w:rsid w:val="0093581A"/>
    <w:rsid w:val="009543D4"/>
    <w:rsid w:val="009560CC"/>
    <w:rsid w:val="00976857"/>
    <w:rsid w:val="00982BD3"/>
    <w:rsid w:val="009831A2"/>
    <w:rsid w:val="00A62761"/>
    <w:rsid w:val="00A945A9"/>
    <w:rsid w:val="00A96A35"/>
    <w:rsid w:val="00AA17F6"/>
    <w:rsid w:val="00AC28D7"/>
    <w:rsid w:val="00B21513"/>
    <w:rsid w:val="00B312E9"/>
    <w:rsid w:val="00B954B7"/>
    <w:rsid w:val="00BA2337"/>
    <w:rsid w:val="00BA49D2"/>
    <w:rsid w:val="00BB386D"/>
    <w:rsid w:val="00BF4E31"/>
    <w:rsid w:val="00C11688"/>
    <w:rsid w:val="00CC02E0"/>
    <w:rsid w:val="00CF1979"/>
    <w:rsid w:val="00D311AC"/>
    <w:rsid w:val="00D52FDF"/>
    <w:rsid w:val="00D84691"/>
    <w:rsid w:val="00DB5729"/>
    <w:rsid w:val="00DD20B3"/>
    <w:rsid w:val="00DE1270"/>
    <w:rsid w:val="00DE2071"/>
    <w:rsid w:val="00E37F43"/>
    <w:rsid w:val="00EA7B3A"/>
    <w:rsid w:val="00ED02EF"/>
    <w:rsid w:val="00ED64D7"/>
    <w:rsid w:val="00EE1A16"/>
    <w:rsid w:val="00EE5F5C"/>
    <w:rsid w:val="00F16B34"/>
    <w:rsid w:val="00F62474"/>
    <w:rsid w:val="00FA708A"/>
    <w:rsid w:val="00FB69D4"/>
    <w:rsid w:val="00FC5465"/>
    <w:rsid w:val="00FE22E9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424CA3-D7F3-4958-B1BC-DA0E4B6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2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B2E2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B2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B2E24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5B2E2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D20B3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276D3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09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9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eiderCam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neidercampus.com/Inter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175</Words>
  <Characters>999</Characters>
  <Application>Microsoft Office Word</Application>
  <DocSecurity>0</DocSecurity>
  <Lines>8</Lines>
  <Paragraphs>2</Paragraphs>
  <ScaleCrop>false</ScaleCrop>
  <Company>MS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12</cp:revision>
  <dcterms:created xsi:type="dcterms:W3CDTF">2015-04-06T09:03:00Z</dcterms:created>
  <dcterms:modified xsi:type="dcterms:W3CDTF">2015-04-29T09:21:00Z</dcterms:modified>
</cp:coreProperties>
</file>